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0" w:right="114" w:firstLine="0"/>
        <w:jc w:val="righ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573023</wp:posOffset>
            </wp:positionH>
            <wp:positionV relativeFrom="paragraph">
              <wp:posOffset>39596</wp:posOffset>
            </wp:positionV>
            <wp:extent cx="1575816" cy="46024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46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677"/>
          <w:sz w:val="32"/>
        </w:rPr>
        <w:t>Problem List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6" w:lineRule="auto" w:before="0" w:after="0"/>
        <w:ind w:left="467" w:right="418" w:hanging="360"/>
        <w:jc w:val="left"/>
        <w:rPr>
          <w:sz w:val="20"/>
        </w:rPr>
      </w:pPr>
      <w:r>
        <w:rPr>
          <w:color w:val="595959"/>
          <w:sz w:val="20"/>
        </w:rPr>
        <w:t>The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problem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list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is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list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of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symptoms,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conditions,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diagnoses,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and/or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risk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factors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identified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through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assessment, psychiatric diagnostic evaluation, crisis encounters, or other types of service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encounters.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9" w:lineRule="auto" w:before="171" w:after="0"/>
        <w:ind w:left="467" w:right="394" w:hanging="360"/>
        <w:jc w:val="left"/>
        <w:rPr>
          <w:sz w:val="20"/>
        </w:rPr>
      </w:pPr>
      <w:r>
        <w:rPr>
          <w:color w:val="595959"/>
          <w:sz w:val="20"/>
        </w:rPr>
        <w:t>The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problem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list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shall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be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updated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on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an outgoing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basis to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reflect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the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current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presentation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of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the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beneficiary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and maintained in the client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record.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9" w:lineRule="auto" w:before="166" w:after="0"/>
        <w:ind w:left="467" w:right="183" w:hanging="360"/>
        <w:jc w:val="left"/>
        <w:rPr>
          <w:sz w:val="20"/>
        </w:rPr>
      </w:pPr>
      <w:r>
        <w:rPr>
          <w:color w:val="595959"/>
          <w:sz w:val="20"/>
        </w:rPr>
        <w:t>If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applicable,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add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any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problems/diagnosis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identified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by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provider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acting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within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their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scope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of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practice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or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problems identified by the beneficiary/significant supports person, if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any.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40" w:lineRule="auto" w:before="167" w:after="0"/>
        <w:ind w:left="466" w:right="0" w:hanging="360"/>
        <w:jc w:val="left"/>
        <w:rPr>
          <w:sz w:val="20"/>
        </w:rPr>
      </w:pPr>
      <w:r>
        <w:rPr>
          <w:color w:val="595959"/>
          <w:sz w:val="20"/>
        </w:rPr>
        <w:t>The problem list does not need to be submitted with the Outpatient Authorization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Form.</w:t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45.359997pt;margin-top:10.179971pt;width:521.3pt;height:42.75pt;mso-position-horizontal-relative:page;mso-position-vertical-relative:paragraph;z-index:-251656192;mso-wrap-distance-left:0;mso-wrap-distance-right:0" coordorigin="907,204" coordsize="10426,855">
            <v:line style="position:absolute" from="912,213" to="912,626" stroked="true" strokeweight=".479999pt" strokecolor="#bfbfbf">
              <v:stroke dashstyle="solid"/>
            </v:line>
            <v:line style="position:absolute" from="907,631" to="11323,631" stroked="true" strokeweight=".479988pt" strokecolor="#bfbfbf">
              <v:stroke dashstyle="solid"/>
            </v:line>
            <v:line style="position:absolute" from="912,636" to="912,1058" stroked="true" strokeweight=".479999pt" strokecolor="#bfbfbf">
              <v:stroke dashstyle="solid"/>
            </v:line>
            <v:line style="position:absolute" from="907,1053" to="11323,1053" stroked="true" strokeweight=".479988pt" strokecolor="#bfbfbf">
              <v:stroke dashstyle="solid"/>
            </v:line>
            <v:line style="position:absolute" from="11328,204" to="11328,1058" stroked="true" strokeweight=".480011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0;top:803;width:531;height:22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sz w:val="20"/>
                      </w:rPr>
                      <w:t>DOB:</w:t>
                    </w:r>
                  </w:p>
                </w:txbxContent>
              </v:textbox>
              <w10:wrap type="none"/>
            </v:shape>
            <v:shape style="position:absolute;left:912;top:208;width:10416;height:423" type="#_x0000_t202" filled="false" stroked="true" strokeweight=".480011pt" strokecolor="#bfbfbf">
              <v:textbox inset="0,0,0,0">
                <w:txbxContent>
                  <w:p>
                    <w:pPr>
                      <w:spacing w:before="16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sz w:val="20"/>
                      </w:rPr>
                      <w:t>Client Name: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080"/>
        <w:gridCol w:w="1889"/>
        <w:gridCol w:w="1891"/>
        <w:gridCol w:w="3221"/>
      </w:tblGrid>
      <w:tr>
        <w:trPr>
          <w:trHeight w:val="414" w:hRule="atLeast"/>
        </w:trPr>
        <w:tc>
          <w:tcPr>
            <w:tcW w:w="2335" w:type="dxa"/>
            <w:shd w:val="clear" w:color="auto" w:fill="D8F6F9"/>
          </w:tcPr>
          <w:p>
            <w:pPr>
              <w:pStyle w:val="TableParagraph"/>
              <w:spacing w:before="160"/>
              <w:ind w:left="767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Problem</w:t>
            </w:r>
          </w:p>
        </w:tc>
        <w:tc>
          <w:tcPr>
            <w:tcW w:w="1080" w:type="dxa"/>
            <w:shd w:val="clear" w:color="auto" w:fill="D8F6F9"/>
          </w:tcPr>
          <w:p>
            <w:pPr>
              <w:pStyle w:val="TableParagraph"/>
              <w:spacing w:before="160"/>
              <w:ind w:left="223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ICD-10</w:t>
            </w:r>
          </w:p>
        </w:tc>
        <w:tc>
          <w:tcPr>
            <w:tcW w:w="1889" w:type="dxa"/>
            <w:shd w:val="clear" w:color="auto" w:fill="D8F6F9"/>
          </w:tcPr>
          <w:p>
            <w:pPr>
              <w:pStyle w:val="TableParagraph"/>
              <w:spacing w:before="160"/>
              <w:ind w:left="386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Date Added</w:t>
            </w:r>
          </w:p>
        </w:tc>
        <w:tc>
          <w:tcPr>
            <w:tcW w:w="1891" w:type="dxa"/>
            <w:shd w:val="clear" w:color="auto" w:fill="D8F6F9"/>
          </w:tcPr>
          <w:p>
            <w:pPr>
              <w:pStyle w:val="TableParagraph"/>
              <w:spacing w:before="160"/>
              <w:ind w:left="249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Date Removed</w:t>
            </w:r>
          </w:p>
        </w:tc>
        <w:tc>
          <w:tcPr>
            <w:tcW w:w="3221" w:type="dxa"/>
            <w:shd w:val="clear" w:color="auto" w:fill="D8F6F9"/>
          </w:tcPr>
          <w:p>
            <w:pPr>
              <w:pStyle w:val="TableParagraph"/>
              <w:spacing w:before="160"/>
              <w:ind w:left="520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Provider(s) Name, Title</w:t>
            </w: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before="95"/>
        <w:ind w:left="1942" w:right="1963" w:firstLine="0"/>
        <w:jc w:val="center"/>
        <w:rPr>
          <w:sz w:val="16"/>
        </w:rPr>
      </w:pPr>
      <w:r>
        <w:rPr>
          <w:color w:val="595959"/>
          <w:sz w:val="16"/>
        </w:rPr>
        <w:t>Funding for services is provided by the County of San Diego Health &amp; Human Services Agency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40" w:bottom="280" w:left="80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080"/>
        <w:gridCol w:w="1889"/>
        <w:gridCol w:w="1891"/>
        <w:gridCol w:w="3221"/>
      </w:tblGrid>
      <w:tr>
        <w:trPr>
          <w:trHeight w:val="412" w:hRule="atLeast"/>
        </w:trPr>
        <w:tc>
          <w:tcPr>
            <w:tcW w:w="2335" w:type="dxa"/>
            <w:shd w:val="clear" w:color="auto" w:fill="D8F6F9"/>
          </w:tcPr>
          <w:p>
            <w:pPr>
              <w:pStyle w:val="TableParagraph"/>
              <w:spacing w:before="160"/>
              <w:ind w:left="767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Problem</w:t>
            </w:r>
          </w:p>
        </w:tc>
        <w:tc>
          <w:tcPr>
            <w:tcW w:w="1080" w:type="dxa"/>
            <w:shd w:val="clear" w:color="auto" w:fill="D8F6F9"/>
          </w:tcPr>
          <w:p>
            <w:pPr>
              <w:pStyle w:val="TableParagraph"/>
              <w:spacing w:before="160"/>
              <w:ind w:left="223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ICD-10</w:t>
            </w:r>
          </w:p>
        </w:tc>
        <w:tc>
          <w:tcPr>
            <w:tcW w:w="1889" w:type="dxa"/>
            <w:shd w:val="clear" w:color="auto" w:fill="D8F6F9"/>
          </w:tcPr>
          <w:p>
            <w:pPr>
              <w:pStyle w:val="TableParagraph"/>
              <w:spacing w:before="160"/>
              <w:ind w:left="386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Date Added</w:t>
            </w:r>
          </w:p>
        </w:tc>
        <w:tc>
          <w:tcPr>
            <w:tcW w:w="1891" w:type="dxa"/>
            <w:shd w:val="clear" w:color="auto" w:fill="D8F6F9"/>
          </w:tcPr>
          <w:p>
            <w:pPr>
              <w:pStyle w:val="TableParagraph"/>
              <w:spacing w:before="160"/>
              <w:ind w:left="249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Date Removed</w:t>
            </w:r>
          </w:p>
        </w:tc>
        <w:tc>
          <w:tcPr>
            <w:tcW w:w="3221" w:type="dxa"/>
            <w:shd w:val="clear" w:color="auto" w:fill="D8F6F9"/>
          </w:tcPr>
          <w:p>
            <w:pPr>
              <w:pStyle w:val="TableParagraph"/>
              <w:spacing w:before="160"/>
              <w:ind w:left="520"/>
              <w:rPr>
                <w:b/>
                <w:sz w:val="20"/>
              </w:rPr>
            </w:pPr>
            <w:r>
              <w:rPr>
                <w:b/>
                <w:color w:val="002677"/>
                <w:sz w:val="20"/>
              </w:rPr>
              <w:t>Provider(s) Name, Title</w:t>
            </w: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spacing w:before="95"/>
        <w:ind w:left="1942" w:right="1963" w:firstLine="0"/>
        <w:jc w:val="center"/>
        <w:rPr>
          <w:sz w:val="16"/>
        </w:rPr>
      </w:pPr>
      <w:r>
        <w:rPr>
          <w:color w:val="595959"/>
          <w:sz w:val="16"/>
        </w:rPr>
        <w:t>Funding for services is provided by the County of San Diego Health &amp; Human Services Agency</w:t>
      </w:r>
    </w:p>
    <w:sectPr>
      <w:pgSz w:w="12240" w:h="15840"/>
      <w:pgMar w:top="90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color w:val="595959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67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tkhuu1</dc:creator>
  <dc:title>Microsoft Word - Problem list Draft</dc:title>
  <dcterms:created xsi:type="dcterms:W3CDTF">2022-09-13T16:49:24Z</dcterms:created>
  <dcterms:modified xsi:type="dcterms:W3CDTF">2022-09-13T16:49:24Z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2022-09-13T00:00:00Z</vt:filetime>
  </property>
</Properties>
</file>